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27A" w:rsidRDefault="00CC427A" w:rsidP="00CC427A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C427A" w:rsidRPr="0033425E" w:rsidRDefault="00CC427A" w:rsidP="0033425E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8027C8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 w:rsidR="0033425E">
        <w:rPr>
          <w:rFonts w:ascii="Times New Roman" w:hAnsi="Times New Roman" w:cs="Times New Roman"/>
          <w:b/>
          <w:bCs/>
          <w:sz w:val="24"/>
          <w:szCs w:val="24"/>
          <w:lang w:val="tt-RU"/>
        </w:rPr>
        <w:t>ЛИТЕРАТУРНОЕ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ЧТЕНИ</w:t>
      </w:r>
      <w:r w:rsidR="0033425E">
        <w:rPr>
          <w:rFonts w:ascii="Times New Roman" w:hAnsi="Times New Roman" w:cs="Times New Roman"/>
          <w:b/>
          <w:bCs/>
          <w:sz w:val="24"/>
          <w:szCs w:val="24"/>
          <w:lang w:val="tt-RU"/>
        </w:rPr>
        <w:t>Е  2 КЛАСС</w:t>
      </w:r>
    </w:p>
    <w:p w:rsidR="00CC427A" w:rsidRDefault="00CC427A" w:rsidP="00CC427A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C427A" w:rsidRDefault="00CC427A" w:rsidP="00CC427A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2816"/>
        <w:gridCol w:w="5815"/>
        <w:gridCol w:w="3341"/>
        <w:gridCol w:w="1807"/>
      </w:tblGrid>
      <w:tr w:rsidR="00CC427A" w:rsidRPr="00E87FED" w:rsidTr="00993709">
        <w:tc>
          <w:tcPr>
            <w:tcW w:w="644" w:type="dxa"/>
          </w:tcPr>
          <w:p w:rsidR="00CC427A" w:rsidRPr="00E87FED" w:rsidRDefault="00CC427A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2816" w:type="dxa"/>
          </w:tcPr>
          <w:p w:rsidR="00CC427A" w:rsidRPr="00E87FED" w:rsidRDefault="00CC427A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5815" w:type="dxa"/>
          </w:tcPr>
          <w:p w:rsidR="00CC427A" w:rsidRPr="00E87FED" w:rsidRDefault="00CC427A" w:rsidP="00993709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341" w:type="dxa"/>
          </w:tcPr>
          <w:p w:rsidR="00CC427A" w:rsidRPr="00E87FED" w:rsidRDefault="00CC427A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807" w:type="dxa"/>
          </w:tcPr>
          <w:p w:rsidR="00CC427A" w:rsidRPr="00E87FED" w:rsidRDefault="00CC427A" w:rsidP="006C1D7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Д</w:t>
            </w:r>
            <w:r w:rsidR="006C1D7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ень урока</w:t>
            </w:r>
          </w:p>
        </w:tc>
      </w:tr>
      <w:tr w:rsidR="0036653F" w:rsidRPr="00E87FED" w:rsidTr="00993709">
        <w:tc>
          <w:tcPr>
            <w:tcW w:w="644" w:type="dxa"/>
          </w:tcPr>
          <w:p w:rsidR="0036653F" w:rsidRPr="00E87FED" w:rsidRDefault="0036653F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2816" w:type="dxa"/>
          </w:tcPr>
          <w:p w:rsidR="0036653F" w:rsidRPr="000946A9" w:rsidRDefault="0036653F" w:rsidP="00A17C45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946A9">
              <w:rPr>
                <w:rFonts w:ascii="Times New Roman" w:hAnsi="Times New Roman"/>
                <w:b/>
              </w:rPr>
              <w:t xml:space="preserve">Произведения современной отечественной литературы </w:t>
            </w:r>
          </w:p>
          <w:p w:rsidR="0036653F" w:rsidRPr="000946A9" w:rsidRDefault="0036653F" w:rsidP="00A17C45">
            <w:pPr>
              <w:spacing w:after="0" w:line="240" w:lineRule="auto"/>
              <w:rPr>
                <w:rFonts w:ascii="Times New Roman" w:hAnsi="Times New Roman"/>
                <w:i/>
              </w:rPr>
            </w:pPr>
            <w:proofErr w:type="spellStart"/>
            <w:r w:rsidRPr="000946A9">
              <w:rPr>
                <w:rFonts w:ascii="Times New Roman" w:hAnsi="Times New Roman"/>
                <w:b/>
              </w:rPr>
              <w:t>Л.Яхнин</w:t>
            </w:r>
            <w:proofErr w:type="spellEnd"/>
            <w:r w:rsidRPr="000946A9">
              <w:rPr>
                <w:rFonts w:ascii="Times New Roman" w:hAnsi="Times New Roman"/>
                <w:b/>
              </w:rPr>
              <w:t xml:space="preserve"> «Музыка леса», </w:t>
            </w:r>
            <w:proofErr w:type="spellStart"/>
            <w:r w:rsidRPr="000946A9">
              <w:rPr>
                <w:rFonts w:ascii="Times New Roman" w:hAnsi="Times New Roman"/>
                <w:b/>
              </w:rPr>
              <w:t>Л.Станчев</w:t>
            </w:r>
            <w:proofErr w:type="spellEnd"/>
            <w:r w:rsidRPr="000946A9">
              <w:rPr>
                <w:rFonts w:ascii="Times New Roman" w:hAnsi="Times New Roman"/>
                <w:b/>
              </w:rPr>
              <w:t xml:space="preserve"> «Осенняя гамма»</w:t>
            </w:r>
          </w:p>
        </w:tc>
        <w:tc>
          <w:tcPr>
            <w:tcW w:w="5815" w:type="dxa"/>
          </w:tcPr>
          <w:p w:rsidR="0036653F" w:rsidRPr="00E87FED" w:rsidRDefault="0036653F" w:rsidP="00993709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Литературное чтение 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– учебник для образовательных организации</w:t>
            </w:r>
          </w:p>
          <w:p w:rsidR="0036653F" w:rsidRPr="00E87FED" w:rsidRDefault="0036653F" w:rsidP="00993709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36653F" w:rsidRDefault="0036653F" w:rsidP="00993709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г.</w:t>
            </w:r>
          </w:p>
          <w:p w:rsidR="009C670B" w:rsidRDefault="009C670B" w:rsidP="00993709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Просмотр презентации по ссылке</w:t>
            </w:r>
            <w:r w:rsidR="004978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</w:p>
          <w:p w:rsidR="004978FA" w:rsidRDefault="00836B1F" w:rsidP="00993709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hyperlink r:id="rId5" w:history="1">
              <w:r w:rsidR="004978FA" w:rsidRPr="00D44C3F">
                <w:rPr>
                  <w:rStyle w:val="a5"/>
                  <w:rFonts w:ascii="Times New Roman" w:eastAsia="Times New Roman" w:hAnsi="Times New Roman" w:cs="Times New Roman"/>
                  <w:bCs/>
                  <w:sz w:val="24"/>
                  <w:szCs w:val="24"/>
                  <w:lang w:val="tt-RU"/>
                </w:rPr>
                <w:t>https://nsportal.ru/nachalnaya-shkola/chtenie/2020/04/08/l-yahnin-muzyka-lesa</w:t>
              </w:r>
            </w:hyperlink>
          </w:p>
          <w:p w:rsidR="00836B1F" w:rsidRDefault="00836B1F" w:rsidP="00993709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(Демонстрация экрана по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n-US"/>
              </w:rPr>
              <w:t>ZOOM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)</w:t>
            </w:r>
          </w:p>
          <w:p w:rsidR="0036653F" w:rsidRPr="00E87FED" w:rsidRDefault="009C670B" w:rsidP="00993709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Стр.104-105</w:t>
            </w:r>
            <w:r w:rsidR="003665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Чтение стихотворени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й</w:t>
            </w:r>
            <w:r w:rsidR="003665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</w:t>
            </w:r>
          </w:p>
          <w:p w:rsidR="0036653F" w:rsidRPr="00D61A14" w:rsidRDefault="0036653F" w:rsidP="00D61A14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341" w:type="dxa"/>
          </w:tcPr>
          <w:p w:rsidR="0036653F" w:rsidRPr="00E87FED" w:rsidRDefault="009C670B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Записать строчки подходящие к рисункам (слайд 9)</w:t>
            </w:r>
          </w:p>
        </w:tc>
        <w:tc>
          <w:tcPr>
            <w:tcW w:w="1807" w:type="dxa"/>
          </w:tcPr>
          <w:p w:rsidR="0036653F" w:rsidRPr="00E87FED" w:rsidRDefault="0036653F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Понедельник </w:t>
            </w:r>
          </w:p>
        </w:tc>
      </w:tr>
      <w:tr w:rsidR="0036653F" w:rsidRPr="00E87FED" w:rsidTr="00993709">
        <w:tc>
          <w:tcPr>
            <w:tcW w:w="644" w:type="dxa"/>
          </w:tcPr>
          <w:p w:rsidR="0036653F" w:rsidRPr="00E87FED" w:rsidRDefault="0036653F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2816" w:type="dxa"/>
          </w:tcPr>
          <w:p w:rsidR="0036653F" w:rsidRPr="000946A9" w:rsidRDefault="00AE5E1A" w:rsidP="00AE5E1A">
            <w:pPr>
              <w:pStyle w:val="a4"/>
              <w:rPr>
                <w:rFonts w:ascii="Times New Roman" w:hAnsi="Times New Roman"/>
                <w:b/>
              </w:rPr>
            </w:pPr>
            <w:proofErr w:type="spellStart"/>
            <w:r w:rsidRPr="000946A9">
              <w:rPr>
                <w:rFonts w:ascii="Times New Roman" w:hAnsi="Times New Roman"/>
                <w:b/>
              </w:rPr>
              <w:t>Ю.Коваль</w:t>
            </w:r>
            <w:proofErr w:type="spellEnd"/>
            <w:r w:rsidRPr="000946A9">
              <w:rPr>
                <w:rFonts w:ascii="Times New Roman" w:hAnsi="Times New Roman"/>
                <w:b/>
              </w:rPr>
              <w:t xml:space="preserve"> «Три сойки». Поход в «Музейный дом». Иллюстрация </w:t>
            </w:r>
            <w:proofErr w:type="spellStart"/>
            <w:r w:rsidRPr="000946A9">
              <w:rPr>
                <w:rFonts w:ascii="Times New Roman" w:hAnsi="Times New Roman"/>
                <w:b/>
              </w:rPr>
              <w:t>А.Дюрер</w:t>
            </w:r>
            <w:proofErr w:type="spellEnd"/>
            <w:r w:rsidRPr="000946A9">
              <w:rPr>
                <w:rFonts w:ascii="Times New Roman" w:hAnsi="Times New Roman"/>
                <w:b/>
              </w:rPr>
              <w:t xml:space="preserve"> «Заяц»</w:t>
            </w:r>
          </w:p>
        </w:tc>
        <w:tc>
          <w:tcPr>
            <w:tcW w:w="5815" w:type="dxa"/>
          </w:tcPr>
          <w:p w:rsidR="00AE5E1A" w:rsidRPr="00E87FED" w:rsidRDefault="00AE5E1A" w:rsidP="00AE5E1A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Литературное чтение 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– учебник для образовательных организации</w:t>
            </w:r>
          </w:p>
          <w:p w:rsidR="00AE5E1A" w:rsidRPr="00E87FED" w:rsidRDefault="00AE5E1A" w:rsidP="00AE5E1A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AE5E1A" w:rsidRDefault="00AE5E1A" w:rsidP="00AE5E1A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г.</w:t>
            </w:r>
          </w:p>
          <w:p w:rsidR="0036653F" w:rsidRPr="00AE5E1A" w:rsidRDefault="00AE5E1A" w:rsidP="00993709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AE5E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Чтение рассказа Юрия Коваля “Три сойки”</w:t>
            </w:r>
            <w:r w:rsidR="0036653F" w:rsidRPr="00AE5E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стр.106, 107, ответить на вопрос  </w:t>
            </w:r>
            <w:r w:rsidR="004978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Чем должен обладать челове</w:t>
            </w:r>
            <w:r w:rsidR="004978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к, чтобы понимать язык животных?”</w:t>
            </w:r>
          </w:p>
        </w:tc>
        <w:tc>
          <w:tcPr>
            <w:tcW w:w="3341" w:type="dxa"/>
          </w:tcPr>
          <w:p w:rsidR="0036653F" w:rsidRPr="00FC79E5" w:rsidRDefault="00AE5E1A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посмотреть иллюстрацию и описать зайца</w:t>
            </w:r>
          </w:p>
        </w:tc>
        <w:tc>
          <w:tcPr>
            <w:tcW w:w="1807" w:type="dxa"/>
          </w:tcPr>
          <w:p w:rsidR="0036653F" w:rsidRDefault="0036653F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Четверг </w:t>
            </w:r>
          </w:p>
        </w:tc>
      </w:tr>
    </w:tbl>
    <w:p w:rsidR="00300C30" w:rsidRPr="00AE5E1A" w:rsidRDefault="00300C30" w:rsidP="00AE5E1A">
      <w:pPr>
        <w:rPr>
          <w:lang w:val="tt-RU"/>
        </w:rPr>
      </w:pPr>
    </w:p>
    <w:sectPr w:rsidR="00300C30" w:rsidRPr="00AE5E1A" w:rsidSect="00CC427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359"/>
    <w:rsid w:val="00300C30"/>
    <w:rsid w:val="00316027"/>
    <w:rsid w:val="0033425E"/>
    <w:rsid w:val="0036653F"/>
    <w:rsid w:val="00497284"/>
    <w:rsid w:val="004978FA"/>
    <w:rsid w:val="006C1D7F"/>
    <w:rsid w:val="00836B1F"/>
    <w:rsid w:val="009C670B"/>
    <w:rsid w:val="00AE5E1A"/>
    <w:rsid w:val="00C027B7"/>
    <w:rsid w:val="00C64359"/>
    <w:rsid w:val="00CC427A"/>
    <w:rsid w:val="00D61A14"/>
    <w:rsid w:val="00FC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27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CC427A"/>
    <w:rPr>
      <w:lang w:eastAsia="ru-RU"/>
    </w:rPr>
  </w:style>
  <w:style w:type="paragraph" w:styleId="a4">
    <w:name w:val="No Spacing"/>
    <w:link w:val="a3"/>
    <w:qFormat/>
    <w:rsid w:val="00CC427A"/>
    <w:pPr>
      <w:spacing w:after="0" w:line="240" w:lineRule="auto"/>
    </w:pPr>
    <w:rPr>
      <w:lang w:eastAsia="ru-RU"/>
    </w:rPr>
  </w:style>
  <w:style w:type="character" w:styleId="a5">
    <w:name w:val="Hyperlink"/>
    <w:basedOn w:val="a0"/>
    <w:rsid w:val="00CC427A"/>
    <w:rPr>
      <w:color w:val="0000FF"/>
      <w:u w:val="single"/>
    </w:rPr>
  </w:style>
  <w:style w:type="character" w:customStyle="1" w:styleId="Zag11">
    <w:name w:val="Zag_11"/>
    <w:rsid w:val="00CC427A"/>
    <w:rPr>
      <w:color w:val="000000"/>
      <w:w w:val="100"/>
    </w:rPr>
  </w:style>
  <w:style w:type="character" w:customStyle="1" w:styleId="Heading3Char">
    <w:name w:val="Heading 3 Char"/>
    <w:locked/>
    <w:rsid w:val="00AE5E1A"/>
    <w:rPr>
      <w:rFonts w:ascii="Cambria" w:eastAsia="Calibri" w:hAnsi="Cambria"/>
      <w:b/>
      <w:bCs/>
      <w:sz w:val="26"/>
      <w:szCs w:val="26"/>
      <w:lang w:val="ru-RU"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27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CC427A"/>
    <w:rPr>
      <w:lang w:eastAsia="ru-RU"/>
    </w:rPr>
  </w:style>
  <w:style w:type="paragraph" w:styleId="a4">
    <w:name w:val="No Spacing"/>
    <w:link w:val="a3"/>
    <w:qFormat/>
    <w:rsid w:val="00CC427A"/>
    <w:pPr>
      <w:spacing w:after="0" w:line="240" w:lineRule="auto"/>
    </w:pPr>
    <w:rPr>
      <w:lang w:eastAsia="ru-RU"/>
    </w:rPr>
  </w:style>
  <w:style w:type="character" w:styleId="a5">
    <w:name w:val="Hyperlink"/>
    <w:basedOn w:val="a0"/>
    <w:rsid w:val="00CC427A"/>
    <w:rPr>
      <w:color w:val="0000FF"/>
      <w:u w:val="single"/>
    </w:rPr>
  </w:style>
  <w:style w:type="character" w:customStyle="1" w:styleId="Zag11">
    <w:name w:val="Zag_11"/>
    <w:rsid w:val="00CC427A"/>
    <w:rPr>
      <w:color w:val="000000"/>
      <w:w w:val="100"/>
    </w:rPr>
  </w:style>
  <w:style w:type="character" w:customStyle="1" w:styleId="Heading3Char">
    <w:name w:val="Heading 3 Char"/>
    <w:locked/>
    <w:rsid w:val="00AE5E1A"/>
    <w:rPr>
      <w:rFonts w:ascii="Cambria" w:eastAsia="Calibri" w:hAnsi="Cambria"/>
      <w:b/>
      <w:bCs/>
      <w:sz w:val="26"/>
      <w:szCs w:val="26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sportal.ru/nachalnaya-shkola/chtenie/2020/04/08/l-yahnin-muzyka-les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Дания</cp:lastModifiedBy>
  <cp:revision>11</cp:revision>
  <dcterms:created xsi:type="dcterms:W3CDTF">2020-03-25T08:20:00Z</dcterms:created>
  <dcterms:modified xsi:type="dcterms:W3CDTF">2020-04-09T14:10:00Z</dcterms:modified>
</cp:coreProperties>
</file>